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F1" w:rsidRPr="003B14F1" w:rsidRDefault="003B14F1" w:rsidP="003B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14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EE0AC7" wp14:editId="45202A3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4F1" w:rsidRPr="003B14F1" w:rsidRDefault="003B14F1" w:rsidP="003B1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14F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B14F1" w:rsidRPr="003B14F1" w:rsidRDefault="003B14F1" w:rsidP="003B1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14F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B14F1" w:rsidRPr="003B14F1" w:rsidRDefault="003B14F1" w:rsidP="003B1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14F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B14F1" w:rsidRPr="003B14F1" w:rsidRDefault="003B14F1" w:rsidP="003B1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B14F1" w:rsidRPr="003B14F1" w:rsidRDefault="003B14F1" w:rsidP="003B14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F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B14F1" w:rsidRPr="003B14F1" w:rsidRDefault="003B14F1" w:rsidP="003B14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F1" w:rsidRPr="003B14F1" w:rsidRDefault="003B14F1" w:rsidP="003B14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F1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3B14F1" w:rsidRPr="003B14F1" w:rsidRDefault="003B14F1" w:rsidP="003B14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B14F1" w:rsidRPr="003B14F1" w:rsidRDefault="003B14F1" w:rsidP="003B14F1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4F1">
        <w:rPr>
          <w:rFonts w:ascii="Times New Roman" w:hAnsi="Times New Roman" w:cs="Times New Roman"/>
          <w:sz w:val="28"/>
          <w:szCs w:val="28"/>
        </w:rPr>
        <w:t xml:space="preserve">от </w:t>
      </w:r>
      <w:r w:rsidR="001D3BBB">
        <w:rPr>
          <w:rFonts w:ascii="Times New Roman" w:hAnsi="Times New Roman" w:cs="Times New Roman"/>
          <w:sz w:val="28"/>
          <w:szCs w:val="28"/>
        </w:rPr>
        <w:t>25.01.2021</w:t>
      </w:r>
      <w:r w:rsidRPr="003B1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1D3BBB">
        <w:rPr>
          <w:rFonts w:ascii="Times New Roman" w:hAnsi="Times New Roman" w:cs="Times New Roman"/>
          <w:sz w:val="28"/>
          <w:szCs w:val="28"/>
        </w:rPr>
        <w:t>73-р</w:t>
      </w:r>
    </w:p>
    <w:p w:rsidR="003B14F1" w:rsidRPr="003B14F1" w:rsidRDefault="003B14F1" w:rsidP="003B14F1">
      <w:pPr>
        <w:pStyle w:val="a7"/>
        <w:rPr>
          <w:rFonts w:ascii="Times New Roman" w:hAnsi="Times New Roman" w:cs="Times New Roman"/>
          <w:i/>
          <w:szCs w:val="24"/>
        </w:rPr>
      </w:pPr>
      <w:r w:rsidRPr="003B14F1">
        <w:rPr>
          <w:rFonts w:ascii="Times New Roman" w:hAnsi="Times New Roman" w:cs="Times New Roman"/>
          <w:i/>
          <w:szCs w:val="24"/>
        </w:rPr>
        <w:t>г. Ханты-Мансийск</w:t>
      </w:r>
    </w:p>
    <w:p w:rsidR="003B14F1" w:rsidRPr="003B14F1" w:rsidRDefault="003B14F1" w:rsidP="003B14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14F1" w:rsidRPr="003B14F1" w:rsidRDefault="003B14F1" w:rsidP="003B14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62CF" w:rsidRPr="003B14F1" w:rsidRDefault="009762CF" w:rsidP="003B14F1">
      <w:pPr>
        <w:spacing w:after="0" w:line="240" w:lineRule="auto"/>
        <w:ind w:right="3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снижению рисков нарушения антимонопольного законодательства на 2021 год</w:t>
      </w:r>
    </w:p>
    <w:p w:rsidR="009762CF" w:rsidRDefault="009762CF" w:rsidP="003B14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4F1" w:rsidRPr="003B14F1" w:rsidRDefault="003B14F1" w:rsidP="003B14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62CF" w:rsidRDefault="009762CF" w:rsidP="003B14F1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</w:t>
      </w:r>
      <w:r w:rsid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 618 «Об основных направлениях государственной политики по развитию конкуренции»,</w:t>
      </w:r>
      <w:r w:rsidRPr="003B14F1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Российской Федерации 18.10.2018 № 2258-р,</w:t>
      </w:r>
      <w:r w:rsidRP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Ханты-Мансийского автономного округа – Югры </w:t>
      </w:r>
      <w:r w:rsid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приказом Департамента экономического развития Ханты-Мансийского автономного округа – Югры от 07.02.2019 № 21 «Об антимонопольном комплаенсе в Ханты-Мансийском автономном округе – Югре</w:t>
      </w:r>
      <w:r w:rsid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</w:t>
      </w:r>
      <w:r w:rsid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31.12.2019 № 1374-р  «Об организации системы внутреннего обеспечения соответствия требованиям антимонопольного законодательства (антимонопольного комплаенса), </w:t>
      </w:r>
      <w:r w:rsid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системы внутреннего обеспечения соответствия требованиям антимонопольного законодательства (антимонопольного комплаенса)</w:t>
      </w:r>
      <w:r w:rsidR="003B14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14F1" w:rsidRPr="003B14F1" w:rsidRDefault="003B14F1" w:rsidP="003B14F1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2CF" w:rsidRPr="003B14F1" w:rsidRDefault="009762CF" w:rsidP="003B14F1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C42488"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по снижению рисков нарушения антимонопольного законодательства на 2021 год согласно приложению</w:t>
      </w:r>
      <w:r w:rsidR="00C42488"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5442" w:rsidRPr="003B14F1" w:rsidRDefault="00075442" w:rsidP="003B14F1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Руководителям органов администрации Ханты-Мансийского района </w:t>
      </w:r>
      <w:r w:rsidR="00F94DD6"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ознакомление работников с настоящим распоряжением под подпись и представить информацию об </w:t>
      </w:r>
      <w:r w:rsidR="00F94DD6"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ознакомлении работников в юридическо-правовое управление администрации района в течение десяти рабочих дней с момента издания настоящего распоряжения.</w:t>
      </w:r>
    </w:p>
    <w:p w:rsidR="009762CF" w:rsidRPr="003B14F1" w:rsidRDefault="00075442" w:rsidP="003B14F1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762CF"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разместить на официальном сайте администрации Ханты-Мансийского района.</w:t>
      </w:r>
    </w:p>
    <w:p w:rsidR="009762CF" w:rsidRPr="003B14F1" w:rsidRDefault="00075442" w:rsidP="003B14F1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62CF"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762CF"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выполнением распоряжения оставляю за собой.</w:t>
      </w:r>
    </w:p>
    <w:p w:rsidR="009762CF" w:rsidRPr="003B14F1" w:rsidRDefault="009762CF" w:rsidP="003B14F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2CF" w:rsidRPr="003B14F1" w:rsidRDefault="009762CF" w:rsidP="003B14F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2CF" w:rsidRPr="003B14F1" w:rsidRDefault="009762CF" w:rsidP="003B14F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2CF" w:rsidRPr="003B14F1" w:rsidRDefault="009762CF" w:rsidP="003B14F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Ханты-Мансийского района               </w:t>
      </w:r>
      <w:r w:rsid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К.Р.</w:t>
      </w: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Минулин</w:t>
      </w:r>
    </w:p>
    <w:p w:rsidR="009762CF" w:rsidRPr="003B14F1" w:rsidRDefault="009762CF" w:rsidP="003B14F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762CF" w:rsidRPr="003B14F1" w:rsidRDefault="009762CF" w:rsidP="003B14F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9762CF" w:rsidRPr="003B14F1" w:rsidRDefault="009762CF" w:rsidP="003B14F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распоряжению администрации </w:t>
      </w:r>
    </w:p>
    <w:p w:rsidR="009762CF" w:rsidRPr="003B14F1" w:rsidRDefault="009762CF" w:rsidP="003B14F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</w:p>
    <w:p w:rsidR="009762CF" w:rsidRPr="003B14F1" w:rsidRDefault="009762CF" w:rsidP="001D3BB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D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25.01.2021</w:t>
      </w:r>
      <w:r w:rsidRPr="003B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D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73-р</w:t>
      </w:r>
    </w:p>
    <w:p w:rsidR="009762CF" w:rsidRPr="003B14F1" w:rsidRDefault="009762CF" w:rsidP="003B14F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2CF" w:rsidRPr="003B14F1" w:rsidRDefault="003B14F1" w:rsidP="003B14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762CF" w:rsidRPr="003B14F1" w:rsidRDefault="003B14F1" w:rsidP="003B14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14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по снижению рисков нарушения антимонопольного</w:t>
      </w:r>
    </w:p>
    <w:p w:rsidR="009762CF" w:rsidRPr="003B14F1" w:rsidRDefault="003B14F1" w:rsidP="003B14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B1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аконодательства на 202</w:t>
      </w:r>
      <w:r w:rsidR="00572386" w:rsidRPr="003B14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план)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4872"/>
        <w:gridCol w:w="1797"/>
        <w:gridCol w:w="1973"/>
      </w:tblGrid>
      <w:tr w:rsidR="009762CF" w:rsidRPr="003B14F1" w:rsidTr="003B14F1">
        <w:trPr>
          <w:jc w:val="center"/>
        </w:trPr>
        <w:tc>
          <w:tcPr>
            <w:tcW w:w="638" w:type="dxa"/>
          </w:tcPr>
          <w:p w:rsidR="009762CF" w:rsidRPr="003B14F1" w:rsidRDefault="003B14F1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762CF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872" w:type="dxa"/>
          </w:tcPr>
          <w:p w:rsidR="009762CF" w:rsidRPr="003B14F1" w:rsidRDefault="009762CF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рисков</w:t>
            </w:r>
          </w:p>
        </w:tc>
        <w:tc>
          <w:tcPr>
            <w:tcW w:w="1797" w:type="dxa"/>
          </w:tcPr>
          <w:p w:rsidR="009762CF" w:rsidRPr="003B14F1" w:rsidRDefault="009762CF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73" w:type="dxa"/>
          </w:tcPr>
          <w:p w:rsidR="009762CF" w:rsidRPr="003B14F1" w:rsidRDefault="009762CF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762CF" w:rsidRPr="003B14F1" w:rsidTr="003B14F1">
        <w:trPr>
          <w:jc w:val="center"/>
        </w:trPr>
        <w:tc>
          <w:tcPr>
            <w:tcW w:w="638" w:type="dxa"/>
          </w:tcPr>
          <w:p w:rsidR="009762CF" w:rsidRPr="003B14F1" w:rsidRDefault="009762CF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2" w:type="dxa"/>
          </w:tcPr>
          <w:p w:rsidR="009762CF" w:rsidRPr="003B14F1" w:rsidRDefault="009762CF" w:rsidP="003B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администрации района по вопросам антимонопольного законодательства</w:t>
            </w:r>
          </w:p>
        </w:tc>
        <w:tc>
          <w:tcPr>
            <w:tcW w:w="1797" w:type="dxa"/>
          </w:tcPr>
          <w:p w:rsidR="009762CF" w:rsidRPr="003B14F1" w:rsidRDefault="009762CF" w:rsidP="003B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1973" w:type="dxa"/>
          </w:tcPr>
          <w:p w:rsidR="009762CF" w:rsidRPr="003B14F1" w:rsidRDefault="009762CF" w:rsidP="003B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</w:tr>
      <w:tr w:rsidR="00572386" w:rsidRPr="003B14F1" w:rsidTr="003B14F1">
        <w:trPr>
          <w:jc w:val="center"/>
        </w:trPr>
        <w:tc>
          <w:tcPr>
            <w:tcW w:w="638" w:type="dxa"/>
          </w:tcPr>
          <w:p w:rsidR="00572386" w:rsidRPr="003B14F1" w:rsidRDefault="00572386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6" w:rsidRPr="003B14F1" w:rsidRDefault="00572386" w:rsidP="003B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Наполнение раздела «Антимонопольный комплаенс» на официальном сайте администрации Ханты-Мансийского района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6" w:rsidRPr="003B14F1" w:rsidRDefault="00572386" w:rsidP="003B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572386" w:rsidRPr="003B14F1" w:rsidRDefault="00572386" w:rsidP="003B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3B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ЮПУ</w:t>
            </w:r>
            <w:r w:rsidR="00DE51C6" w:rsidRPr="003B1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6" w:rsidRPr="003B14F1" w:rsidRDefault="00572386" w:rsidP="003B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2386" w:rsidRPr="003B14F1" w:rsidTr="003B14F1">
        <w:trPr>
          <w:jc w:val="center"/>
        </w:trPr>
        <w:tc>
          <w:tcPr>
            <w:tcW w:w="638" w:type="dxa"/>
          </w:tcPr>
          <w:p w:rsidR="00572386" w:rsidRPr="003B14F1" w:rsidRDefault="00572386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2" w:type="dxa"/>
          </w:tcPr>
          <w:p w:rsidR="00572386" w:rsidRPr="003B14F1" w:rsidRDefault="00572386" w:rsidP="006F2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FD7EDF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и предварительной 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проектов муниципальных нормативных правовых актов на соответствие требованиям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антимонопольному законодательству</w:t>
            </w:r>
          </w:p>
        </w:tc>
        <w:tc>
          <w:tcPr>
            <w:tcW w:w="1797" w:type="dxa"/>
          </w:tcPr>
          <w:p w:rsidR="00572386" w:rsidRPr="003B14F1" w:rsidRDefault="00572386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ЮПУ</w:t>
            </w:r>
          </w:p>
        </w:tc>
        <w:tc>
          <w:tcPr>
            <w:tcW w:w="1973" w:type="dxa"/>
          </w:tcPr>
          <w:p w:rsidR="00572386" w:rsidRPr="003B14F1" w:rsidRDefault="00572386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</w:t>
            </w:r>
          </w:p>
        </w:tc>
      </w:tr>
      <w:tr w:rsidR="00B02121" w:rsidRPr="003B14F1" w:rsidTr="003B14F1">
        <w:trPr>
          <w:jc w:val="center"/>
        </w:trPr>
        <w:tc>
          <w:tcPr>
            <w:tcW w:w="638" w:type="dxa"/>
          </w:tcPr>
          <w:p w:rsidR="00B02121" w:rsidRPr="003B14F1" w:rsidRDefault="00B02121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2" w:type="dxa"/>
          </w:tcPr>
          <w:p w:rsidR="00B02121" w:rsidRPr="003B14F1" w:rsidRDefault="00B02121" w:rsidP="003B1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Размещение проектов муниципальных нормативных правовых актов на портале проектов нормативных правовых актов Ханты-Мансийского автономного </w:t>
            </w:r>
            <w:r w:rsidR="003B14F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3B14F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округа – Югры в информационно-телекоммуникационной сети «Интернет» </w:t>
            </w:r>
            <w:r w:rsidR="006F2C9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3B14F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 адресу: http://regulation.admhmao.ru </w:t>
            </w:r>
            <w:r w:rsidR="006F2C9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3B14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предмет выявления возможных рисков нарушения антимонопольного законодательства</w:t>
            </w:r>
          </w:p>
        </w:tc>
        <w:tc>
          <w:tcPr>
            <w:tcW w:w="1797" w:type="dxa"/>
          </w:tcPr>
          <w:p w:rsidR="00B02121" w:rsidRPr="003B14F1" w:rsidRDefault="00B02121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администрации</w:t>
            </w:r>
          </w:p>
        </w:tc>
        <w:tc>
          <w:tcPr>
            <w:tcW w:w="1973" w:type="dxa"/>
          </w:tcPr>
          <w:p w:rsidR="00B02121" w:rsidRPr="003B14F1" w:rsidRDefault="00B02121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</w:t>
            </w:r>
          </w:p>
        </w:tc>
      </w:tr>
      <w:tr w:rsidR="00B02121" w:rsidRPr="003B14F1" w:rsidTr="003B14F1">
        <w:trPr>
          <w:jc w:val="center"/>
        </w:trPr>
        <w:tc>
          <w:tcPr>
            <w:tcW w:w="638" w:type="dxa"/>
          </w:tcPr>
          <w:p w:rsidR="00B02121" w:rsidRPr="003B14F1" w:rsidRDefault="00B02121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1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2" w:type="dxa"/>
          </w:tcPr>
          <w:p w:rsidR="00B02121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НПА 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профильные органы, Департамент экономического развития Ханты-Мансийского автономного округа – Югры (далее </w:t>
            </w:r>
            <w:r w:rsid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="00DE51C6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епэкономики Югры) посредством специализированного программного обеспечения в целях проведения экспертизы проектов НПА</w:t>
            </w:r>
          </w:p>
        </w:tc>
        <w:tc>
          <w:tcPr>
            <w:tcW w:w="1797" w:type="dxa"/>
          </w:tcPr>
          <w:p w:rsidR="00B02121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ЮПУ</w:t>
            </w:r>
          </w:p>
        </w:tc>
        <w:tc>
          <w:tcPr>
            <w:tcW w:w="1973" w:type="dxa"/>
          </w:tcPr>
          <w:p w:rsidR="00B02121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</w:t>
            </w:r>
          </w:p>
        </w:tc>
      </w:tr>
      <w:tr w:rsidR="006317BD" w:rsidRPr="003B14F1" w:rsidTr="003B14F1">
        <w:trPr>
          <w:jc w:val="center"/>
        </w:trPr>
        <w:tc>
          <w:tcPr>
            <w:tcW w:w="638" w:type="dxa"/>
          </w:tcPr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72" w:type="dxa"/>
          </w:tcPr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действующих муниципальных нормативных правовых актов администрации района на предмет соответствия их антимонопольному законодательству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внесение в них изменений</w:t>
            </w:r>
          </w:p>
        </w:tc>
        <w:tc>
          <w:tcPr>
            <w:tcW w:w="1797" w:type="dxa"/>
          </w:tcPr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5A23E5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района, ЮПУ</w:t>
            </w:r>
          </w:p>
        </w:tc>
        <w:tc>
          <w:tcPr>
            <w:tcW w:w="1973" w:type="dxa"/>
          </w:tcPr>
          <w:p w:rsidR="006F2C99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планом-графиком</w:t>
            </w:r>
          </w:p>
        </w:tc>
      </w:tr>
      <w:tr w:rsidR="006317BD" w:rsidRPr="003B14F1" w:rsidTr="003B14F1">
        <w:trPr>
          <w:jc w:val="center"/>
        </w:trPr>
        <w:tc>
          <w:tcPr>
            <w:tcW w:w="638" w:type="dxa"/>
          </w:tcPr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2" w:type="dxa"/>
          </w:tcPr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ЮПУ информации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контрольными органами нарушениях антимонопольного законодательства</w:t>
            </w:r>
          </w:p>
        </w:tc>
        <w:tc>
          <w:tcPr>
            <w:tcW w:w="1797" w:type="dxa"/>
          </w:tcPr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DE51C6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1973" w:type="dxa"/>
          </w:tcPr>
          <w:p w:rsidR="00575D4E" w:rsidRPr="003B14F1" w:rsidRDefault="00575D4E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рабочих дней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 акта (предписания) контрольно-надзорного органа</w:t>
            </w:r>
          </w:p>
        </w:tc>
      </w:tr>
      <w:tr w:rsidR="003D055B" w:rsidRPr="003B14F1" w:rsidTr="003B14F1">
        <w:trPr>
          <w:jc w:val="center"/>
        </w:trPr>
        <w:tc>
          <w:tcPr>
            <w:tcW w:w="638" w:type="dxa"/>
          </w:tcPr>
          <w:p w:rsidR="003D055B" w:rsidRPr="003B14F1" w:rsidRDefault="003D055B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2" w:type="dxa"/>
          </w:tcPr>
          <w:p w:rsidR="003D055B" w:rsidRPr="003B14F1" w:rsidRDefault="003D055B" w:rsidP="003B1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ЮПУ информации о мерах, принятых для устранения выявленных контрольными органами нарушениях антимонопольного законодательства</w:t>
            </w:r>
          </w:p>
        </w:tc>
        <w:tc>
          <w:tcPr>
            <w:tcW w:w="1797" w:type="dxa"/>
          </w:tcPr>
          <w:p w:rsidR="003D055B" w:rsidRPr="003B14F1" w:rsidRDefault="00C42488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DE51C6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1973" w:type="dxa"/>
          </w:tcPr>
          <w:p w:rsidR="003D055B" w:rsidRPr="003B14F1" w:rsidRDefault="003D055B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числа месяца, следующего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575D4E" w:rsidRPr="003B14F1" w:rsidTr="003B14F1">
        <w:trPr>
          <w:jc w:val="center"/>
        </w:trPr>
        <w:tc>
          <w:tcPr>
            <w:tcW w:w="638" w:type="dxa"/>
          </w:tcPr>
          <w:p w:rsidR="00575D4E" w:rsidRPr="003B14F1" w:rsidRDefault="003D055B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E" w:rsidRPr="003B14F1" w:rsidRDefault="00575D4E" w:rsidP="003B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в Депэкономики Югры информации </w:t>
            </w: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о нарушениях антимонопольного законодательства, выявленных контрольно-надзорными органами, в том числе Федеральной антимонопольной службой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E" w:rsidRPr="003B14F1" w:rsidRDefault="00575D4E" w:rsidP="003B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F1">
              <w:rPr>
                <w:rFonts w:ascii="Times New Roman" w:hAnsi="Times New Roman" w:cs="Times New Roman"/>
                <w:sz w:val="24"/>
                <w:szCs w:val="24"/>
              </w:rPr>
              <w:t>ЮПУ</w:t>
            </w:r>
          </w:p>
        </w:tc>
        <w:tc>
          <w:tcPr>
            <w:tcW w:w="1973" w:type="dxa"/>
          </w:tcPr>
          <w:p w:rsidR="00575D4E" w:rsidRPr="003B14F1" w:rsidRDefault="00575D4E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рабочих дней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 акта (предписания) контрольно-надзорного органа</w:t>
            </w:r>
          </w:p>
        </w:tc>
      </w:tr>
      <w:tr w:rsidR="006317BD" w:rsidRPr="003B14F1" w:rsidTr="003B14F1">
        <w:trPr>
          <w:jc w:val="center"/>
        </w:trPr>
        <w:tc>
          <w:tcPr>
            <w:tcW w:w="638" w:type="dxa"/>
          </w:tcPr>
          <w:p w:rsidR="006317BD" w:rsidRPr="003B14F1" w:rsidRDefault="003D055B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317BD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2" w:type="dxa"/>
          </w:tcPr>
          <w:p w:rsidR="006317BD" w:rsidRPr="003B14F1" w:rsidRDefault="006317BD" w:rsidP="006F2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выявленных нарушений антимонопольного законодательства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6 месяцев и текущий год</w:t>
            </w:r>
          </w:p>
        </w:tc>
        <w:tc>
          <w:tcPr>
            <w:tcW w:w="1797" w:type="dxa"/>
          </w:tcPr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ЮПУ</w:t>
            </w:r>
          </w:p>
        </w:tc>
        <w:tc>
          <w:tcPr>
            <w:tcW w:w="1973" w:type="dxa"/>
          </w:tcPr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числа месяца, следующего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6317BD" w:rsidRPr="003B14F1" w:rsidTr="003B14F1">
        <w:trPr>
          <w:jc w:val="center"/>
        </w:trPr>
        <w:tc>
          <w:tcPr>
            <w:tcW w:w="638" w:type="dxa"/>
          </w:tcPr>
          <w:p w:rsidR="006317BD" w:rsidRPr="003B14F1" w:rsidRDefault="003D055B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317BD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2" w:type="dxa"/>
          </w:tcPr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выявленных нарушений антимонопольного законодательства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(</w:t>
            </w:r>
            <w:r w:rsidR="001F541B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</w:t>
            </w:r>
            <w:r w:rsidR="001F541B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предостережений, предупреждений, штрафов, жалоб, возбужденных дел и так далее)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текущий год</w:t>
            </w:r>
          </w:p>
        </w:tc>
        <w:tc>
          <w:tcPr>
            <w:tcW w:w="1797" w:type="dxa"/>
          </w:tcPr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ЮПУ</w:t>
            </w:r>
          </w:p>
        </w:tc>
        <w:tc>
          <w:tcPr>
            <w:tcW w:w="1973" w:type="dxa"/>
          </w:tcPr>
          <w:p w:rsidR="006317BD" w:rsidRPr="003B14F1" w:rsidRDefault="006317B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числа месяца, следующего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DE51C6" w:rsidRPr="003B14F1" w:rsidTr="003B14F1">
        <w:trPr>
          <w:jc w:val="center"/>
        </w:trPr>
        <w:tc>
          <w:tcPr>
            <w:tcW w:w="638" w:type="dxa"/>
          </w:tcPr>
          <w:p w:rsidR="00CB346D" w:rsidRPr="003B14F1" w:rsidRDefault="00DE51C6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B346D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2" w:type="dxa"/>
          </w:tcPr>
          <w:p w:rsidR="00CB346D" w:rsidRPr="003B14F1" w:rsidRDefault="00CB346D" w:rsidP="003B14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профильный исполнительный орган государственной власти Ханты-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Мансийского автономного округа –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Югры, </w:t>
            </w:r>
            <w:r w:rsidR="000434E9" w:rsidRPr="003B14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Депэкономики Югры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о выявленных в ходе предварительной экспертизы проектов муниципальных нормативных правовых актов, принятых во исполнение переданных муниципальному образованию Ханты-Мансийский район отдельных 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полномочий автономного округа, предполагаемых рисков нарушения антимонопольного законодательства с их описанием и указанием предполагаемых условий их возникновения,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 предварительной оценкой таких рисков, по мере их выявления</w:t>
            </w:r>
          </w:p>
        </w:tc>
        <w:tc>
          <w:tcPr>
            <w:tcW w:w="1797" w:type="dxa"/>
          </w:tcPr>
          <w:p w:rsidR="00CB346D" w:rsidRPr="003B14F1" w:rsidRDefault="00CB346D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ЮПУ</w:t>
            </w:r>
          </w:p>
        </w:tc>
        <w:tc>
          <w:tcPr>
            <w:tcW w:w="1973" w:type="dxa"/>
          </w:tcPr>
          <w:p w:rsidR="00CB346D" w:rsidRPr="003B14F1" w:rsidRDefault="00CB346D" w:rsidP="006F2C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 w:rsidR="006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последний день месяца</w:t>
            </w:r>
            <w:r w:rsidR="000434E9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рисков</w:t>
            </w:r>
          </w:p>
        </w:tc>
      </w:tr>
      <w:tr w:rsidR="00DE51C6" w:rsidRPr="003B14F1" w:rsidTr="003B14F1">
        <w:trPr>
          <w:jc w:val="center"/>
        </w:trPr>
        <w:tc>
          <w:tcPr>
            <w:tcW w:w="638" w:type="dxa"/>
          </w:tcPr>
          <w:p w:rsidR="00DE51C6" w:rsidRPr="003B14F1" w:rsidRDefault="00DE51C6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72" w:type="dxa"/>
          </w:tcPr>
          <w:p w:rsidR="00DE51C6" w:rsidRPr="003B14F1" w:rsidRDefault="00DE51C6" w:rsidP="006F2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по снижению рисков нарушения антимонопольного законодательства на 2022 год</w:t>
            </w:r>
          </w:p>
        </w:tc>
        <w:tc>
          <w:tcPr>
            <w:tcW w:w="1797" w:type="dxa"/>
          </w:tcPr>
          <w:p w:rsidR="00DE51C6" w:rsidRPr="003B14F1" w:rsidRDefault="00DE51C6" w:rsidP="003B1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ЮПУ</w:t>
            </w:r>
          </w:p>
        </w:tc>
        <w:tc>
          <w:tcPr>
            <w:tcW w:w="1973" w:type="dxa"/>
          </w:tcPr>
          <w:p w:rsidR="00DE51C6" w:rsidRPr="003B14F1" w:rsidRDefault="00DE51C6" w:rsidP="006F2C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</w:t>
            </w:r>
            <w:r w:rsidR="005A23E5" w:rsidRPr="003B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E0010" w:rsidRPr="003B14F1" w:rsidRDefault="00DE0010" w:rsidP="003B14F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sectPr w:rsidR="00DE0010" w:rsidRPr="003B14F1" w:rsidSect="001D3BBB">
      <w:headerReference w:type="default" r:id="rId7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D3" w:rsidRDefault="00AC5DD3" w:rsidP="003B14F1">
      <w:pPr>
        <w:spacing w:after="0" w:line="240" w:lineRule="auto"/>
      </w:pPr>
      <w:r>
        <w:separator/>
      </w:r>
    </w:p>
  </w:endnote>
  <w:endnote w:type="continuationSeparator" w:id="0">
    <w:p w:rsidR="00AC5DD3" w:rsidRDefault="00AC5DD3" w:rsidP="003B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D3" w:rsidRDefault="00AC5DD3" w:rsidP="003B14F1">
      <w:pPr>
        <w:spacing w:after="0" w:line="240" w:lineRule="auto"/>
      </w:pPr>
      <w:r>
        <w:separator/>
      </w:r>
    </w:p>
  </w:footnote>
  <w:footnote w:type="continuationSeparator" w:id="0">
    <w:p w:rsidR="00AC5DD3" w:rsidRDefault="00AC5DD3" w:rsidP="003B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290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14F1" w:rsidRPr="003B14F1" w:rsidRDefault="003B14F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14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14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14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44B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B14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14F1" w:rsidRDefault="003B14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AF"/>
    <w:rsid w:val="000434E9"/>
    <w:rsid w:val="00075442"/>
    <w:rsid w:val="001944B7"/>
    <w:rsid w:val="001D3BBB"/>
    <w:rsid w:val="001F541B"/>
    <w:rsid w:val="003B14F1"/>
    <w:rsid w:val="003D055B"/>
    <w:rsid w:val="00430FFA"/>
    <w:rsid w:val="00572386"/>
    <w:rsid w:val="00575D4E"/>
    <w:rsid w:val="005A23E5"/>
    <w:rsid w:val="006317BD"/>
    <w:rsid w:val="006F2C99"/>
    <w:rsid w:val="009762CF"/>
    <w:rsid w:val="00AC5DD3"/>
    <w:rsid w:val="00B02121"/>
    <w:rsid w:val="00C42488"/>
    <w:rsid w:val="00CB346D"/>
    <w:rsid w:val="00DE0010"/>
    <w:rsid w:val="00DE51C6"/>
    <w:rsid w:val="00F94DD6"/>
    <w:rsid w:val="00FC3BAF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7C032-0CDD-4165-B597-C59E2726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C6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3B14F1"/>
    <w:rPr>
      <w:sz w:val="24"/>
    </w:rPr>
  </w:style>
  <w:style w:type="paragraph" w:styleId="a7">
    <w:name w:val="No Spacing"/>
    <w:link w:val="a6"/>
    <w:uiPriority w:val="1"/>
    <w:qFormat/>
    <w:rsid w:val="003B14F1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3B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14F1"/>
  </w:style>
  <w:style w:type="paragraph" w:styleId="aa">
    <w:name w:val="footer"/>
    <w:basedOn w:val="a"/>
    <w:link w:val="ab"/>
    <w:uiPriority w:val="99"/>
    <w:unhideWhenUsed/>
    <w:rsid w:val="003B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2</cp:revision>
  <cp:lastPrinted>2021-01-25T05:17:00Z</cp:lastPrinted>
  <dcterms:created xsi:type="dcterms:W3CDTF">2021-01-26T06:41:00Z</dcterms:created>
  <dcterms:modified xsi:type="dcterms:W3CDTF">2021-01-26T06:41:00Z</dcterms:modified>
</cp:coreProperties>
</file>